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9E" w:rsidRPr="00A95A9E" w:rsidRDefault="00A95A9E" w:rsidP="00A95A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Памятка для родителей " Осторожно пиротехника"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ПРАВИЛА</w:t>
      </w:r>
      <w:r w:rsidRPr="00A95A9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</w:t>
      </w:r>
      <w:r w:rsidRPr="00A95A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БЕЗОПАСНОСТИ ПРИ ОБРАЩЕНИИ С ПИРОТЕХНИКОЙ</w:t>
      </w:r>
    </w:p>
    <w:p w:rsidR="00A95A9E" w:rsidRPr="00A95A9E" w:rsidRDefault="00A95A9E" w:rsidP="00A95A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A9E" w:rsidRPr="00A95A9E" w:rsidRDefault="00A95A9E" w:rsidP="00A9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95A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95A9E" w:rsidRPr="00A95A9E" w:rsidRDefault="00A95A9E" w:rsidP="00A95A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Неизменным атрибутом Новогодних праздников является пиротехника. Петарды, фейерверки, ракетницы — зрелище красивое, но небезопасное. Любое пиротехническое изделие имеет потенциальную опасность возгорания или получения травмы. При покупке пиротехники необходимо придерживаться определённых правил, которые помогут избежать трагических последствий.</w:t>
      </w:r>
    </w:p>
    <w:p w:rsidR="00A95A9E" w:rsidRPr="00A95A9E" w:rsidRDefault="00A95A9E" w:rsidP="00A95A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A95A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A95A9E" w:rsidRPr="00A95A9E" w:rsidRDefault="00A95A9E" w:rsidP="00A95A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При покупке пиротехники помните:</w:t>
      </w:r>
    </w:p>
    <w:p w:rsidR="00A95A9E" w:rsidRPr="00A95A9E" w:rsidRDefault="00A95A9E" w:rsidP="00A95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Покупать пиротехнические изделия следует в специализированных магазинах или отделах;</w:t>
      </w:r>
    </w:p>
    <w:p w:rsidR="00A95A9E" w:rsidRPr="00A95A9E" w:rsidRDefault="00A95A9E" w:rsidP="00A95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необходимо обратить на наличие у продавца сертификатов соответствия на приобретаемый товар, наличие инструкции по применению, которая должна быть размещена на самом изделии и изложена на русском языке;</w:t>
      </w:r>
    </w:p>
    <w:p w:rsidR="00A95A9E" w:rsidRPr="00A95A9E" w:rsidRDefault="00A95A9E" w:rsidP="00A95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малом размере изделий или их поштучной реализации (петарды, "жуки" и т.п.) требования по безопасному применению должны прилагаться продавцом на отдельном листе к каждому изделию;</w:t>
      </w:r>
    </w:p>
    <w:p w:rsidR="00A95A9E" w:rsidRPr="00A95A9E" w:rsidRDefault="00A95A9E" w:rsidP="00A95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обезопасить себя от травм при использовании пиротехники, необходимо строго следовать инструкции по применению, в которой также указывается возрастной критерий лиц, допускающихся к использованию того или иного изделия;</w:t>
      </w:r>
    </w:p>
    <w:p w:rsidR="00A95A9E" w:rsidRPr="00A95A9E" w:rsidRDefault="00A95A9E" w:rsidP="00A95A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всё же с вами или с вашими близкими произошел несчастный случай необходимо немедленно сообщить в службу спасения по телефону "</w:t>
      </w:r>
      <w:r w:rsidRPr="00A95A9E">
        <w:rPr>
          <w:rFonts w:ascii="Times New Roman" w:eastAsia="Times New Roman" w:hAnsi="Times New Roman" w:cs="Times New Roman"/>
          <w:b/>
          <w:color w:val="FF0000"/>
          <w:sz w:val="28"/>
          <w:u w:val="single"/>
          <w:lang w:eastAsia="ru-RU"/>
        </w:rPr>
        <w:t>1</w:t>
      </w:r>
      <w:r w:rsidRPr="00A95A9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01</w:t>
      </w: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</w:t>
      </w:r>
    </w:p>
    <w:p w:rsidR="00A95A9E" w:rsidRPr="00A95A9E" w:rsidRDefault="00A95A9E" w:rsidP="00A95A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При эксплуатации пиротехнических изделий категорически запрещается: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Ронять или бросать фейерверки;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Хранить фейерверки без упаковки;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Направлять работающую ракету или «свечу» на людей, легковоспламеняющиеся предметы, бросать ее в костер;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Носить взрывоопасные вещества в кармане или еще ближе к телу;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приобретенную пиротехнику до ознакомления с инструкцией по применению и данных мер безопасности;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пиротехнику при ветре более 5 м/</w:t>
      </w:r>
      <w:proofErr w:type="gram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электронапряжения</w:t>
      </w:r>
      <w:proofErr w:type="spellEnd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Запускать салюты с рук (за исключением хлопушек, бенгальских огней, некоторых видов фонтанов) и подходить к изделиям в течение 2 минут после их </w:t>
      </w:r>
      <w:proofErr w:type="spell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задействования</w:t>
      </w:r>
      <w:proofErr w:type="spellEnd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Наклоняться над изделием во время его использования;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изделия с истекшим сроком годности, с видимыми повреждениями;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Производить любые действия, не предусмотренные инструкцией по применению и данными мерами безопасности, а также разбирать или переделывать (исправлять) готовые изделия;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пиротехнику в закрытых помещениях, квартирах, офисах (кроме хлопушек, бенгальских огней и фонтанов, разрешенных к применению в закрытых помещениях), а так же запускать салюты с балконов и лоджий;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 - разрешать детям самостоятельно приводить в действие пиротехнические изделия;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Продавать несовершеннолетним пиротехнические изделия;</w:t>
      </w:r>
    </w:p>
    <w:p w:rsidR="00A95A9E" w:rsidRPr="00A95A9E" w:rsidRDefault="00A95A9E" w:rsidP="00A95A9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Сушить намокшие пиротехнические изделия на отопительных приборах — батареях отопления, обогревателях и т.п.</w:t>
      </w:r>
    </w:p>
    <w:p w:rsidR="00A95A9E" w:rsidRPr="00A95A9E" w:rsidRDefault="00A95A9E" w:rsidP="00A95A9E">
      <w:p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  <w:lang w:eastAsia="ru-RU"/>
        </w:rPr>
        <w:t>ПАМЯТКА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  <w:lang w:eastAsia="ru-RU"/>
        </w:rPr>
        <w:t>ПО БЕЗОПАСНОМУ ИСПОЛЬЗОВАНИЮ ПИРОТЕХНИЧЕСКИХ ИЗДЕЛИЙ</w:t>
      </w:r>
    </w:p>
    <w:p w:rsidR="00A95A9E" w:rsidRPr="00A95A9E" w:rsidRDefault="00A95A9E" w:rsidP="00A95A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покупатели пиротехники — дети. Поэтому, если ваш ребенок обожает запускать фейерверки и взрывать петарды, объясните ему правила безопасности при обращении с пиротехникой.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Рекомендации для родителей: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покупать какие-либо пиротехнические изделия, проведите с детьми беседу о правилах безопасности при использовании данных изделий. Особенно подчеркните, насколько важно держать их подальше от лица и тела, переносить с большой осторожностью и никогда не зажигать, если рядом нет взрослого.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Покупайте детям бенгальские свечи - самый простой и основной тип фейерверочных изделий. Бенгальские свечи разрешены законом почти везде, они излучают много света и интенсивно горят в течение нескольких секунд, даря захватывающее зрелище без риска нежелательных взрывов.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Держитесь подальше от фейерверков и других воздушных пиротехнических изделий. Они непредсказуемы и могут запускаться только взрослыми и только в открытых местах. Воздушные фейерверки обычно больше всего притягивают детей благодаря своим динамичным светящимся эффектам.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Покупайте новинки пиротехнической продукции, которые относятся к современному безопасному поколению фейерверков, ими могут использоваться почти все. Дымовые шары, ручные бластеры, механические хлопушки и </w:t>
      </w:r>
      <w:proofErr w:type="spell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снэпперы</w:t>
      </w:r>
      <w:proofErr w:type="spellEnd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все эти новые фейерверочные изделия издают много шума, но не воспламеняются и не взрываются, поэтому не создают опасности возгорания.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Покупайте готовые к использованию фейерверки, а не наборы, которые нужно собирать самим. Даже самый простой комплект, который требует дополнительной сборки, может представлять сложность для детей и стать причиной травмы, если его зарядить неправильно.</w:t>
      </w:r>
    </w:p>
    <w:p w:rsidR="00A95A9E" w:rsidRPr="00A95A9E" w:rsidRDefault="00A95A9E" w:rsidP="00A95A9E">
      <w:pPr>
        <w:numPr>
          <w:ilvl w:val="0"/>
          <w:numId w:val="4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</w:pP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lastRenderedPageBreak/>
        <w:t>Несколько дополнительных рекомендаций:</w:t>
      </w:r>
    </w:p>
    <w:p w:rsidR="00A95A9E" w:rsidRPr="00A95A9E" w:rsidRDefault="00A95A9E" w:rsidP="00A95A9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маленькие дети не должны иметь доступ к любым видам фейерверочных изделий, какими бы ответственными и взрослыми они ни казались. Дети старше 10 лет могут запускать безопасные виды фейерверков, если они находятся под присмотром взрослых.</w:t>
      </w:r>
    </w:p>
    <w:p w:rsidR="00A95A9E" w:rsidRPr="00A95A9E" w:rsidRDefault="00A95A9E" w:rsidP="00A95A9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Большая часть травм из-за фейерверков происходит у детей 10-14 лет, поэтому следите за своими детьми, независимо от того, сколько им лет.</w:t>
      </w:r>
    </w:p>
    <w:p w:rsidR="00A95A9E" w:rsidRPr="00A95A9E" w:rsidRDefault="00A95A9E" w:rsidP="00A95A9E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позволяйте детям покупать фейерверки самостоятельно. Либо пойдите в магазин вместе с ними, либо купите для них наиболее безопасные экземпляры, которые можно запускать вместе </w:t>
      </w:r>
      <w:proofErr w:type="gramStart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</w:t>
      </w:r>
    </w:p>
    <w:p w:rsidR="00A95A9E" w:rsidRPr="00A95A9E" w:rsidRDefault="00A95A9E" w:rsidP="00A95A9E">
      <w:pPr>
        <w:numPr>
          <w:ilvl w:val="0"/>
          <w:numId w:val="5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Соблюдая элементарные правила безопасности,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вы можете уберечь себя и своих близких от несчастных случаев</w:t>
      </w:r>
    </w:p>
    <w:p w:rsidR="00A95A9E" w:rsidRPr="00A95A9E" w:rsidRDefault="00A95A9E" w:rsidP="00A95A9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95A9E" w:rsidRPr="00A95A9E" w:rsidRDefault="00A95A9E" w:rsidP="00A95A9E">
      <w:pPr>
        <w:shd w:val="clear" w:color="auto" w:fill="FFFFFF"/>
        <w:spacing w:line="240" w:lineRule="auto"/>
        <w:ind w:left="840" w:right="212" w:hanging="8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95A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31DAA" w:rsidRDefault="00831DAA">
      <w:pPr>
        <w:rPr>
          <w:rFonts w:ascii="var(--bs-font-sans-serif)" w:eastAsia="Times New Roman" w:hAnsi="var(--bs-font-sans-serif)" w:cs="Arial"/>
          <w:b/>
          <w:bCs/>
          <w:color w:val="FFFFFF"/>
          <w:sz w:val="36"/>
          <w:szCs w:val="36"/>
          <w:lang w:eastAsia="ru-RU"/>
        </w:rPr>
      </w:pPr>
    </w:p>
    <w:p w:rsidR="00A95A9E" w:rsidRDefault="00A95A9E" w:rsidP="00A95A9E">
      <w:pPr>
        <w:rPr>
          <w:rFonts w:ascii="var(--bs-font-sans-serif)" w:eastAsia="Times New Roman" w:hAnsi="var(--bs-font-sans-serif)" w:cs="Arial"/>
          <w:b/>
          <w:bCs/>
          <w:color w:val="666666"/>
          <w:sz w:val="15"/>
          <w:szCs w:val="15"/>
          <w:lang w:eastAsia="ru-RU"/>
        </w:rPr>
      </w:pPr>
    </w:p>
    <w:p w:rsidR="00A95A9E" w:rsidRDefault="00A95A9E"/>
    <w:sectPr w:rsidR="00A95A9E" w:rsidSect="00A95A9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1AB7"/>
    <w:multiLevelType w:val="multilevel"/>
    <w:tmpl w:val="CA8A9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35CB3"/>
    <w:multiLevelType w:val="multilevel"/>
    <w:tmpl w:val="1C5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23E17"/>
    <w:multiLevelType w:val="multilevel"/>
    <w:tmpl w:val="537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A21F7"/>
    <w:multiLevelType w:val="multilevel"/>
    <w:tmpl w:val="6DD0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F6A3E"/>
    <w:multiLevelType w:val="multilevel"/>
    <w:tmpl w:val="39A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84C17"/>
    <w:multiLevelType w:val="multilevel"/>
    <w:tmpl w:val="BB0C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A9E"/>
    <w:rsid w:val="00831DAA"/>
    <w:rsid w:val="00A9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AA"/>
  </w:style>
  <w:style w:type="paragraph" w:styleId="2">
    <w:name w:val="heading 2"/>
    <w:basedOn w:val="a"/>
    <w:link w:val="20"/>
    <w:uiPriority w:val="9"/>
    <w:qFormat/>
    <w:rsid w:val="00A95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95A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5A9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">
    <w:name w:val="c6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95A9E"/>
  </w:style>
  <w:style w:type="paragraph" w:customStyle="1" w:styleId="c5">
    <w:name w:val="c5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5A9E"/>
  </w:style>
  <w:style w:type="character" w:customStyle="1" w:styleId="c11">
    <w:name w:val="c11"/>
    <w:basedOn w:val="a0"/>
    <w:rsid w:val="00A95A9E"/>
  </w:style>
  <w:style w:type="character" w:customStyle="1" w:styleId="c22">
    <w:name w:val="c22"/>
    <w:basedOn w:val="a0"/>
    <w:rsid w:val="00A95A9E"/>
  </w:style>
  <w:style w:type="character" w:customStyle="1" w:styleId="c0">
    <w:name w:val="c0"/>
    <w:basedOn w:val="a0"/>
    <w:rsid w:val="00A95A9E"/>
  </w:style>
  <w:style w:type="paragraph" w:customStyle="1" w:styleId="c3">
    <w:name w:val="c3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5A9E"/>
  </w:style>
  <w:style w:type="character" w:customStyle="1" w:styleId="c26">
    <w:name w:val="c26"/>
    <w:basedOn w:val="a0"/>
    <w:rsid w:val="00A95A9E"/>
  </w:style>
  <w:style w:type="character" w:customStyle="1" w:styleId="c25">
    <w:name w:val="c25"/>
    <w:basedOn w:val="a0"/>
    <w:rsid w:val="00A95A9E"/>
  </w:style>
  <w:style w:type="character" w:customStyle="1" w:styleId="c14">
    <w:name w:val="c14"/>
    <w:basedOn w:val="a0"/>
    <w:rsid w:val="00A95A9E"/>
  </w:style>
  <w:style w:type="paragraph" w:customStyle="1" w:styleId="c18">
    <w:name w:val="c18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95A9E"/>
  </w:style>
  <w:style w:type="character" w:styleId="a3">
    <w:name w:val="Hyperlink"/>
    <w:basedOn w:val="a0"/>
    <w:uiPriority w:val="99"/>
    <w:semiHidden/>
    <w:unhideWhenUsed/>
    <w:rsid w:val="00A95A9E"/>
    <w:rPr>
      <w:color w:val="0000FF"/>
      <w:u w:val="single"/>
    </w:rPr>
  </w:style>
  <w:style w:type="paragraph" w:customStyle="1" w:styleId="search-excerpt">
    <w:name w:val="search-excerpt"/>
    <w:basedOn w:val="a"/>
    <w:rsid w:val="00A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95A9E"/>
  </w:style>
  <w:style w:type="character" w:customStyle="1" w:styleId="flag-throbber">
    <w:name w:val="flag-throbber"/>
    <w:basedOn w:val="a0"/>
    <w:rsid w:val="00A95A9E"/>
  </w:style>
  <w:style w:type="paragraph" w:styleId="a4">
    <w:name w:val="Balloon Text"/>
    <w:basedOn w:val="a"/>
    <w:link w:val="a5"/>
    <w:uiPriority w:val="99"/>
    <w:semiHidden/>
    <w:unhideWhenUsed/>
    <w:rsid w:val="00A9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1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094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92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0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66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74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139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8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4532</Characters>
  <Application>Microsoft Office Word</Application>
  <DocSecurity>0</DocSecurity>
  <Lines>37</Lines>
  <Paragraphs>10</Paragraphs>
  <ScaleCrop>false</ScaleCrop>
  <Company>Grizli777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2022-12-16T04:55:00Z</dcterms:created>
  <dcterms:modified xsi:type="dcterms:W3CDTF">2022-12-16T05:01:00Z</dcterms:modified>
</cp:coreProperties>
</file>